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88" w:rsidRDefault="001A3088">
      <w:pPr>
        <w:spacing w:before="71"/>
        <w:ind w:left="700" w:right="38" w:firstLine="83"/>
        <w:jc w:val="center"/>
        <w:rPr>
          <w:b/>
          <w:sz w:val="26"/>
        </w:rPr>
      </w:pPr>
    </w:p>
    <w:p w:rsidR="001A3088" w:rsidRDefault="007B4942">
      <w:pPr>
        <w:spacing w:before="71"/>
        <w:ind w:left="700" w:right="38" w:firstLine="83"/>
        <w:jc w:val="center"/>
        <w:rPr>
          <w:b/>
          <w:sz w:val="26"/>
          <w:lang w:val="en-US"/>
        </w:rPr>
      </w:pPr>
      <w:r>
        <w:rPr>
          <w:b/>
          <w:sz w:val="26"/>
        </w:rPr>
        <w:t xml:space="preserve">ỦY BAN NHÂN DÂN </w:t>
      </w:r>
      <w:r>
        <w:rPr>
          <w:b/>
          <w:sz w:val="26"/>
          <w:lang w:val="en-US"/>
        </w:rPr>
        <w:t>XÃ CẨM MINH</w:t>
      </w:r>
    </w:p>
    <w:p w:rsidR="001A3088" w:rsidRDefault="007B4942">
      <w:pPr>
        <w:spacing w:before="71" w:line="299" w:lineRule="exact"/>
        <w:ind w:left="300" w:right="5"/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487543296" behindDoc="0" locked="0" layoutInCell="1" allowOverlap="1">
                <wp:simplePos x="0" y="0"/>
                <wp:positionH relativeFrom="column">
                  <wp:posOffset>870088</wp:posOffset>
                </wp:positionH>
                <wp:positionV relativeFrom="paragraph">
                  <wp:posOffset>25207</wp:posOffset>
                </wp:positionV>
                <wp:extent cx="775252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2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id="Straight Connector 7" o:spid="_x0000_s1026" style="position:absolute;z-index:4875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2pt" to="129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" strokecolor="#4579b8 [3044]"/>
            </w:pict>
          </mc:Fallback>
        </mc:AlternateContent>
      </w:r>
      <w:r>
        <w:br w:type="column"/>
      </w:r>
    </w:p>
    <w:p w:rsidR="001A3088" w:rsidRDefault="007B4942">
      <w:pPr>
        <w:spacing w:before="71" w:line="299" w:lineRule="exact"/>
        <w:ind w:left="300" w:right="5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1A3088" w:rsidRDefault="007B4942">
      <w:pPr>
        <w:pStyle w:val="Title"/>
        <w:rPr>
          <w:u w:val="none"/>
        </w:rPr>
      </w:pPr>
      <w:r>
        <w:rPr>
          <w:b w:val="0"/>
          <w:noProof/>
          <w:sz w:val="15"/>
          <w:lang w:val="vi-VN" w:eastAsia="vi-VN"/>
        </w:rPr>
        <mc:AlternateContent>
          <mc:Choice Requires="wps">
            <w:drawing>
              <wp:anchor distT="0" distB="0" distL="114300" distR="114300" simplePos="0" relativeHeight="487544320" behindDoc="0" locked="0" layoutInCell="1" allowOverlap="1">
                <wp:simplePos x="0" y="0"/>
                <wp:positionH relativeFrom="column">
                  <wp:posOffset>1225937</wp:posOffset>
                </wp:positionH>
                <wp:positionV relativeFrom="paragraph">
                  <wp:posOffset>296490</wp:posOffset>
                </wp:positionV>
                <wp:extent cx="2017643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6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id="Straight Connector 8" o:spid="_x0000_s1026" style="position:absolute;z-index:4875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23.35pt" to="255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" strokecolor="#4579b8 [3044]"/>
            </w:pict>
          </mc:Fallback>
        </mc:AlternateContent>
      </w:r>
      <w:r>
        <w:rPr>
          <w:u w:val="none"/>
        </w:rPr>
        <w:t>Độc</w:t>
      </w:r>
      <w:r>
        <w:rPr>
          <w:spacing w:val="-2"/>
          <w:u w:val="none"/>
        </w:rPr>
        <w:t xml:space="preserve"> </w:t>
      </w:r>
      <w:r>
        <w:rPr>
          <w:u w:val="none"/>
        </w:rPr>
        <w:t>lập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Tự</w:t>
      </w:r>
      <w:r>
        <w:rPr>
          <w:spacing w:val="-3"/>
          <w:u w:val="none"/>
        </w:rPr>
        <w:t xml:space="preserve"> </w:t>
      </w:r>
      <w:r>
        <w:rPr>
          <w:u w:val="none"/>
        </w:rPr>
        <w:t>do -</w:t>
      </w:r>
      <w:r>
        <w:rPr>
          <w:spacing w:val="-3"/>
          <w:u w:val="none"/>
        </w:rPr>
        <w:t xml:space="preserve"> </w:t>
      </w:r>
      <w:r>
        <w:rPr>
          <w:u w:val="none"/>
        </w:rPr>
        <w:t>Hạnh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phúc</w:t>
      </w:r>
    </w:p>
    <w:p w:rsidR="001A3088" w:rsidRDefault="001A3088">
      <w:pPr>
        <w:pStyle w:val="Title"/>
        <w:ind w:left="0"/>
        <w:jc w:val="left"/>
        <w:sectPr w:rsidR="001A3088">
          <w:type w:val="continuous"/>
          <w:pgSz w:w="11910" w:h="16850"/>
          <w:pgMar w:top="540" w:right="566" w:bottom="280" w:left="1275" w:header="720" w:footer="720" w:gutter="0"/>
          <w:cols w:num="2" w:space="720" w:equalWidth="0">
            <w:col w:w="3354" w:space="186"/>
            <w:col w:w="6529"/>
          </w:cols>
        </w:sectPr>
      </w:pPr>
    </w:p>
    <w:p w:rsidR="001A3088" w:rsidRDefault="001A3088">
      <w:pPr>
        <w:pStyle w:val="BodyText"/>
        <w:ind w:left="0" w:firstLine="0"/>
        <w:jc w:val="left"/>
        <w:rPr>
          <w:b/>
          <w:sz w:val="15"/>
        </w:rPr>
        <w:sectPr w:rsidR="001A3088">
          <w:type w:val="continuous"/>
          <w:pgSz w:w="11910" w:h="16850"/>
          <w:pgMar w:top="1060" w:right="566" w:bottom="280" w:left="1275" w:header="720" w:footer="720" w:gutter="0"/>
          <w:cols w:space="720"/>
        </w:sectPr>
      </w:pPr>
    </w:p>
    <w:p w:rsidR="001A3088" w:rsidRDefault="007B4942">
      <w:pPr>
        <w:spacing w:before="89" w:line="310" w:lineRule="exact"/>
        <w:ind w:left="904"/>
        <w:rPr>
          <w:sz w:val="26"/>
        </w:rPr>
      </w:pPr>
      <w:r>
        <w:rPr>
          <w:sz w:val="26"/>
        </w:rPr>
        <w:lastRenderedPageBreak/>
        <w:t>Số:</w:t>
      </w:r>
      <w:r>
        <w:rPr>
          <w:spacing w:val="-20"/>
          <w:sz w:val="26"/>
        </w:rPr>
        <w:t xml:space="preserve"> </w:t>
      </w:r>
      <w:r w:rsidR="008B46D6">
        <w:rPr>
          <w:position w:val="-4"/>
          <w:sz w:val="26"/>
        </w:rPr>
        <w:t xml:space="preserve">  </w:t>
      </w:r>
      <w:bookmarkStart w:id="0" w:name="_GoBack"/>
      <w:bookmarkEnd w:id="0"/>
      <w:r w:rsidR="008B46D6">
        <w:rPr>
          <w:position w:val="-4"/>
          <w:sz w:val="26"/>
          <w:lang w:val="en-US"/>
        </w:rPr>
        <w:t>26</w:t>
      </w:r>
      <w:r>
        <w:rPr>
          <w:spacing w:val="68"/>
          <w:position w:val="-4"/>
          <w:sz w:val="26"/>
        </w:rPr>
        <w:t xml:space="preserve"> </w:t>
      </w:r>
      <w:r>
        <w:rPr>
          <w:sz w:val="26"/>
        </w:rPr>
        <w:t>/UBND-</w:t>
      </w:r>
      <w:r>
        <w:rPr>
          <w:spacing w:val="-5"/>
          <w:sz w:val="26"/>
        </w:rPr>
        <w:t>NN</w:t>
      </w:r>
    </w:p>
    <w:p w:rsidR="001A3088" w:rsidRPr="008B46D6" w:rsidRDefault="007B4942">
      <w:pPr>
        <w:spacing w:before="135" w:line="264" w:lineRule="exact"/>
        <w:ind w:left="904"/>
        <w:rPr>
          <w:i/>
          <w:position w:val="-2"/>
          <w:sz w:val="26"/>
        </w:rPr>
      </w:pPr>
      <w:r>
        <w:br w:type="column"/>
      </w:r>
      <w:r>
        <w:rPr>
          <w:i/>
          <w:sz w:val="28"/>
        </w:rPr>
        <w:lastRenderedPageBreak/>
        <w:t>Cẩm</w:t>
      </w:r>
      <w:r>
        <w:rPr>
          <w:i/>
          <w:spacing w:val="-4"/>
          <w:sz w:val="28"/>
        </w:rPr>
        <w:t xml:space="preserve"> </w:t>
      </w:r>
      <w:r w:rsidRPr="008B46D6">
        <w:rPr>
          <w:i/>
          <w:sz w:val="28"/>
        </w:rPr>
        <w:t>Minh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16"/>
          <w:sz w:val="28"/>
        </w:rPr>
        <w:t xml:space="preserve"> </w:t>
      </w:r>
      <w:r w:rsidRPr="008B46D6">
        <w:rPr>
          <w:i/>
          <w:spacing w:val="-5"/>
          <w:position w:val="-2"/>
          <w:sz w:val="26"/>
        </w:rPr>
        <w:t xml:space="preserve">    </w:t>
      </w:r>
    </w:p>
    <w:p w:rsidR="001A3088" w:rsidRDefault="007B4942">
      <w:pPr>
        <w:spacing w:before="135" w:line="264" w:lineRule="exact"/>
        <w:ind w:left="99"/>
        <w:rPr>
          <w:i/>
          <w:position w:val="-2"/>
          <w:sz w:val="26"/>
        </w:rPr>
      </w:pPr>
      <w:r>
        <w:br w:type="column"/>
      </w:r>
      <w:r>
        <w:rPr>
          <w:i/>
          <w:spacing w:val="-2"/>
          <w:sz w:val="28"/>
        </w:rPr>
        <w:lastRenderedPageBreak/>
        <w:t>tháng</w:t>
      </w:r>
      <w:r>
        <w:rPr>
          <w:i/>
          <w:spacing w:val="-2"/>
          <w:position w:val="-2"/>
          <w:sz w:val="26"/>
        </w:rPr>
        <w:t>01</w:t>
      </w:r>
    </w:p>
    <w:p w:rsidR="001A3088" w:rsidRDefault="007B4942">
      <w:pPr>
        <w:spacing w:before="135" w:line="264" w:lineRule="exact"/>
        <w:ind w:left="117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năm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2025</w:t>
      </w:r>
    </w:p>
    <w:p w:rsidR="001A3088" w:rsidRDefault="001A3088">
      <w:pPr>
        <w:spacing w:line="264" w:lineRule="exact"/>
        <w:rPr>
          <w:i/>
          <w:sz w:val="28"/>
        </w:rPr>
        <w:sectPr w:rsidR="001A3088">
          <w:type w:val="continuous"/>
          <w:pgSz w:w="11910" w:h="16850"/>
          <w:pgMar w:top="1060" w:right="566" w:bottom="280" w:left="1275" w:header="720" w:footer="720" w:gutter="0"/>
          <w:cols w:num="4" w:space="720" w:equalWidth="0">
            <w:col w:w="3147" w:space="627"/>
            <w:col w:w="3238" w:space="39"/>
            <w:col w:w="1000" w:space="40"/>
            <w:col w:w="1978"/>
          </w:cols>
        </w:sectPr>
      </w:pPr>
    </w:p>
    <w:p w:rsidR="001A3088" w:rsidRDefault="007B4942">
      <w:pPr>
        <w:ind w:left="131" w:right="5538" w:hanging="125"/>
        <w:rPr>
          <w:sz w:val="24"/>
        </w:rPr>
      </w:pPr>
      <w:r>
        <w:rPr>
          <w:spacing w:val="-4"/>
          <w:sz w:val="24"/>
        </w:rPr>
        <w:lastRenderedPageBreak/>
        <w:t>V/v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tăng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cường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quản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lý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đối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với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cá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nhân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hành </w:t>
      </w:r>
      <w:r>
        <w:rPr>
          <w:sz w:val="24"/>
        </w:rPr>
        <w:t>nghề</w:t>
      </w:r>
      <w:r>
        <w:rPr>
          <w:spacing w:val="-9"/>
          <w:sz w:val="24"/>
        </w:rPr>
        <w:t xml:space="preserve"> </w:t>
      </w:r>
      <w:r>
        <w:rPr>
          <w:sz w:val="24"/>
        </w:rPr>
        <w:t>thú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8"/>
          <w:sz w:val="24"/>
        </w:rPr>
        <w:t xml:space="preserve"> </w:t>
      </w:r>
      <w:r>
        <w:rPr>
          <w:sz w:val="24"/>
        </w:rPr>
        <w:t>sở</w:t>
      </w:r>
      <w:r>
        <w:rPr>
          <w:spacing w:val="-8"/>
          <w:sz w:val="24"/>
        </w:rPr>
        <w:t xml:space="preserve"> </w:t>
      </w:r>
      <w:r>
        <w:rPr>
          <w:sz w:val="24"/>
        </w:rPr>
        <w:t>buôn bán thuốc thú y</w:t>
      </w:r>
    </w:p>
    <w:p w:rsidR="001A3088" w:rsidRDefault="001A3088">
      <w:pPr>
        <w:pStyle w:val="BodyText"/>
        <w:spacing w:before="19"/>
        <w:ind w:left="0" w:firstLine="0"/>
        <w:jc w:val="left"/>
      </w:pPr>
    </w:p>
    <w:p w:rsidR="001A3088" w:rsidRDefault="007B4942">
      <w:pPr>
        <w:pStyle w:val="BodyText"/>
        <w:spacing w:line="322" w:lineRule="exact"/>
        <w:ind w:left="0" w:right="3809" w:firstLine="0"/>
        <w:jc w:val="center"/>
      </w:pPr>
      <w:r>
        <w:t>Kính</w:t>
      </w:r>
      <w:r>
        <w:rPr>
          <w:spacing w:val="-5"/>
        </w:rPr>
        <w:t xml:space="preserve"> </w:t>
      </w:r>
      <w:r>
        <w:rPr>
          <w:spacing w:val="-4"/>
        </w:rPr>
        <w:t>gửi:</w:t>
      </w:r>
    </w:p>
    <w:p w:rsidR="001A3088" w:rsidRDefault="007B4942">
      <w:pPr>
        <w:pStyle w:val="ListParagraph"/>
        <w:numPr>
          <w:ilvl w:val="0"/>
          <w:numId w:val="3"/>
        </w:numPr>
        <w:tabs>
          <w:tab w:val="left" w:pos="3469"/>
        </w:tabs>
        <w:spacing w:line="322" w:lineRule="exact"/>
        <w:ind w:left="3469" w:hanging="162"/>
        <w:jc w:val="left"/>
        <w:rPr>
          <w:sz w:val="28"/>
        </w:rPr>
      </w:pPr>
      <w:proofErr w:type="spellStart"/>
      <w:r>
        <w:rPr>
          <w:sz w:val="28"/>
          <w:lang w:val="en-US"/>
        </w:rPr>
        <w:t>Cấp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ủy</w:t>
      </w:r>
      <w:proofErr w:type="spellEnd"/>
      <w:r>
        <w:rPr>
          <w:sz w:val="28"/>
          <w:lang w:val="en-US"/>
        </w:rPr>
        <w:t xml:space="preserve">, ban </w:t>
      </w:r>
      <w:proofErr w:type="spellStart"/>
      <w:r>
        <w:rPr>
          <w:sz w:val="28"/>
          <w:lang w:val="en-US"/>
        </w:rPr>
        <w:t>chỉ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huy</w:t>
      </w:r>
      <w:proofErr w:type="spellEnd"/>
      <w:r>
        <w:rPr>
          <w:sz w:val="28"/>
          <w:lang w:val="en-US"/>
        </w:rPr>
        <w:t xml:space="preserve"> 8 </w:t>
      </w:r>
      <w:proofErr w:type="spellStart"/>
      <w:r>
        <w:rPr>
          <w:sz w:val="28"/>
          <w:lang w:val="en-US"/>
        </w:rPr>
        <w:t>thôn</w:t>
      </w:r>
      <w:proofErr w:type="spellEnd"/>
      <w:r>
        <w:rPr>
          <w:spacing w:val="-2"/>
          <w:sz w:val="28"/>
        </w:rPr>
        <w:t>;</w:t>
      </w:r>
    </w:p>
    <w:p w:rsidR="001A3088" w:rsidRDefault="007B4942">
      <w:pPr>
        <w:pStyle w:val="ListParagraph"/>
        <w:numPr>
          <w:ilvl w:val="0"/>
          <w:numId w:val="3"/>
        </w:numPr>
        <w:tabs>
          <w:tab w:val="left" w:pos="3469"/>
        </w:tabs>
        <w:ind w:left="3469" w:hanging="162"/>
        <w:jc w:val="left"/>
        <w:rPr>
          <w:sz w:val="28"/>
        </w:rPr>
      </w:pPr>
      <w:proofErr w:type="spellStart"/>
      <w:r>
        <w:rPr>
          <w:spacing w:val="-2"/>
          <w:sz w:val="28"/>
          <w:lang w:val="en-US"/>
        </w:rPr>
        <w:t>Đài</w:t>
      </w:r>
      <w:proofErr w:type="spellEnd"/>
      <w:r>
        <w:rPr>
          <w:spacing w:val="-2"/>
          <w:sz w:val="28"/>
          <w:lang w:val="en-US"/>
        </w:rPr>
        <w:t xml:space="preserve"> </w:t>
      </w:r>
      <w:proofErr w:type="spellStart"/>
      <w:r>
        <w:rPr>
          <w:spacing w:val="-2"/>
          <w:sz w:val="28"/>
          <w:lang w:val="en-US"/>
        </w:rPr>
        <w:t>truyền</w:t>
      </w:r>
      <w:proofErr w:type="spellEnd"/>
      <w:r>
        <w:rPr>
          <w:spacing w:val="-2"/>
          <w:sz w:val="28"/>
          <w:lang w:val="en-US"/>
        </w:rPr>
        <w:t xml:space="preserve"> </w:t>
      </w:r>
      <w:proofErr w:type="spellStart"/>
      <w:r>
        <w:rPr>
          <w:spacing w:val="-2"/>
          <w:sz w:val="28"/>
          <w:lang w:val="en-US"/>
        </w:rPr>
        <w:t>thanh</w:t>
      </w:r>
      <w:proofErr w:type="spellEnd"/>
      <w:r>
        <w:rPr>
          <w:spacing w:val="-2"/>
          <w:sz w:val="28"/>
          <w:lang w:val="en-US"/>
        </w:rPr>
        <w:t xml:space="preserve"> </w:t>
      </w:r>
      <w:proofErr w:type="spellStart"/>
      <w:r>
        <w:rPr>
          <w:spacing w:val="-2"/>
          <w:sz w:val="28"/>
          <w:lang w:val="en-US"/>
        </w:rPr>
        <w:t>xã</w:t>
      </w:r>
      <w:proofErr w:type="spellEnd"/>
      <w:r>
        <w:rPr>
          <w:spacing w:val="-4"/>
          <w:sz w:val="28"/>
        </w:rPr>
        <w:t>.</w:t>
      </w:r>
    </w:p>
    <w:p w:rsidR="001A3088" w:rsidRDefault="001A3088">
      <w:pPr>
        <w:pStyle w:val="BodyText"/>
        <w:spacing w:before="1"/>
        <w:ind w:left="0" w:firstLine="0"/>
        <w:jc w:val="left"/>
      </w:pPr>
    </w:p>
    <w:p w:rsidR="001A3088" w:rsidRDefault="007B4942">
      <w:pPr>
        <w:pStyle w:val="BodyText"/>
        <w:spacing w:line="360" w:lineRule="exact"/>
        <w:ind w:left="432" w:right="558" w:firstLine="720"/>
      </w:pPr>
      <w:r>
        <w:t xml:space="preserve">Thực hiện văn bản </w:t>
      </w:r>
      <w:r w:rsidRPr="008B46D6">
        <w:t>108</w:t>
      </w:r>
      <w:r>
        <w:t>/</w:t>
      </w:r>
      <w:r w:rsidRPr="008B46D6">
        <w:t>UBND-NN</w:t>
      </w:r>
      <w:r>
        <w:t xml:space="preserve"> ngày </w:t>
      </w:r>
      <w:r w:rsidRPr="008B46D6">
        <w:t xml:space="preserve">10/01/2025 UBND huyện Cẩm Xuyên về tăng cường quản lý đối với cá nhân hành nghề thú y và cơ sở buôn bán thuốc thú y. </w:t>
      </w:r>
      <w:r>
        <w:t xml:space="preserve"> </w:t>
      </w:r>
    </w:p>
    <w:p w:rsidR="001A3088" w:rsidRDefault="007B4942">
      <w:pPr>
        <w:pStyle w:val="BodyText"/>
        <w:spacing w:line="360" w:lineRule="exact"/>
        <w:ind w:left="432" w:right="561" w:firstLine="720"/>
      </w:pPr>
      <w:r>
        <w:t>Ủy</w:t>
      </w:r>
      <w:r>
        <w:rPr>
          <w:spacing w:val="-13"/>
        </w:rPr>
        <w:t xml:space="preserve"> </w:t>
      </w:r>
      <w:r>
        <w:t>ban</w:t>
      </w:r>
      <w:r>
        <w:rPr>
          <w:spacing w:val="-9"/>
        </w:rPr>
        <w:t xml:space="preserve"> </w:t>
      </w:r>
      <w:r>
        <w:t>nhân</w:t>
      </w:r>
      <w:r>
        <w:rPr>
          <w:spacing w:val="-9"/>
        </w:rPr>
        <w:t xml:space="preserve"> </w:t>
      </w:r>
      <w:r>
        <w:t>dân</w:t>
      </w:r>
      <w:r>
        <w:rPr>
          <w:spacing w:val="-9"/>
        </w:rPr>
        <w:t xml:space="preserve"> </w:t>
      </w:r>
      <w:r w:rsidRPr="008B46D6">
        <w:t>xã</w:t>
      </w:r>
      <w:r>
        <w:rPr>
          <w:spacing w:val="-9"/>
        </w:rPr>
        <w:t xml:space="preserve"> </w:t>
      </w:r>
      <w:r w:rsidRPr="008B46D6">
        <w:t>đề nghị cấp ủy, ban chỉ huy các thôn, đài truyền thanh xã và các</w:t>
      </w:r>
      <w:r>
        <w:t xml:space="preserve"> ngành có liên quan thực hiện </w:t>
      </w:r>
      <w:r w:rsidRPr="008B46D6">
        <w:t>tốt công tác tuyên truyề</w:t>
      </w:r>
      <w:r w:rsidRPr="008B46D6">
        <w:t>n</w:t>
      </w:r>
      <w:r>
        <w:t xml:space="preserve"> quản lý hành nghề, buôn bán thuốc thú y </w:t>
      </w:r>
      <w:r w:rsidRPr="008B46D6">
        <w:t>các nội dung</w:t>
      </w:r>
      <w:r>
        <w:t xml:space="preserve"> sau:</w:t>
      </w:r>
    </w:p>
    <w:p w:rsidR="001A3088" w:rsidRDefault="007B4942">
      <w:pPr>
        <w:pStyle w:val="ListParagraph"/>
        <w:numPr>
          <w:ilvl w:val="0"/>
          <w:numId w:val="2"/>
        </w:numPr>
        <w:tabs>
          <w:tab w:val="left" w:pos="1439"/>
        </w:tabs>
        <w:spacing w:line="360" w:lineRule="exact"/>
        <w:ind w:left="432" w:right="565" w:firstLine="720"/>
        <w:jc w:val="both"/>
        <w:rPr>
          <w:sz w:val="28"/>
        </w:rPr>
      </w:pPr>
      <w:r>
        <w:rPr>
          <w:sz w:val="28"/>
        </w:rPr>
        <w:t>Công khai kịp thời, rộng rãi danh sách các cá nhân đã được cấp chứng chỉ hành nghề thú y</w:t>
      </w:r>
      <w:r>
        <w:rPr>
          <w:spacing w:val="-1"/>
          <w:sz w:val="28"/>
        </w:rPr>
        <w:t xml:space="preserve"> </w:t>
      </w:r>
      <w:r>
        <w:rPr>
          <w:sz w:val="28"/>
        </w:rPr>
        <w:t>và cơ sở buôn bán thuốc thú y</w:t>
      </w:r>
      <w:r>
        <w:rPr>
          <w:spacing w:val="-1"/>
          <w:sz w:val="28"/>
        </w:rPr>
        <w:t xml:space="preserve"> </w:t>
      </w:r>
      <w:r>
        <w:rPr>
          <w:sz w:val="28"/>
        </w:rPr>
        <w:t>đã được cấp giấy</w:t>
      </w:r>
      <w:r>
        <w:rPr>
          <w:spacing w:val="-1"/>
          <w:sz w:val="28"/>
        </w:rPr>
        <w:t xml:space="preserve"> </w:t>
      </w:r>
      <w:r>
        <w:rPr>
          <w:sz w:val="28"/>
        </w:rPr>
        <w:t>chứng nhận đủ điều kiện buôn bán thuốc thú y để người dân bi</w:t>
      </w:r>
      <w:r>
        <w:rPr>
          <w:sz w:val="28"/>
        </w:rPr>
        <w:t>ết, lựa chọn;</w:t>
      </w:r>
    </w:p>
    <w:p w:rsidR="001A3088" w:rsidRDefault="007B4942">
      <w:pPr>
        <w:pStyle w:val="ListParagraph"/>
        <w:numPr>
          <w:ilvl w:val="0"/>
          <w:numId w:val="2"/>
        </w:numPr>
        <w:tabs>
          <w:tab w:val="left" w:pos="1439"/>
        </w:tabs>
        <w:spacing w:line="360" w:lineRule="exact"/>
        <w:ind w:left="432" w:right="573" w:firstLine="720"/>
        <w:jc w:val="both"/>
        <w:rPr>
          <w:sz w:val="28"/>
        </w:rPr>
      </w:pPr>
      <w:r>
        <w:rPr>
          <w:sz w:val="28"/>
        </w:rPr>
        <w:t>Tiếp tục rà soát các cơ sở buôn bán thuốc thú y, hành nghề thú y khác (ngoài danh sách) chưa đảm bảo các điều kiện theo quy định</w:t>
      </w:r>
      <w:r w:rsidRPr="008B46D6">
        <w:rPr>
          <w:sz w:val="28"/>
        </w:rPr>
        <w:t xml:space="preserve">. </w:t>
      </w:r>
    </w:p>
    <w:p w:rsidR="001A3088" w:rsidRDefault="007B4942">
      <w:pPr>
        <w:pStyle w:val="ListParagraph"/>
        <w:numPr>
          <w:ilvl w:val="0"/>
          <w:numId w:val="2"/>
        </w:numPr>
        <w:tabs>
          <w:tab w:val="left" w:pos="1453"/>
        </w:tabs>
        <w:spacing w:line="360" w:lineRule="exact"/>
        <w:ind w:left="432" w:right="574" w:firstLine="720"/>
        <w:jc w:val="both"/>
      </w:pPr>
      <w:r>
        <w:rPr>
          <w:sz w:val="28"/>
        </w:rPr>
        <w:t xml:space="preserve">Tăng cường công tác thông tin, tuyên truyền nâng cao nhận thức cho các tổ chức, cá nhân trên địa bàn chấp hành </w:t>
      </w:r>
      <w:r>
        <w:rPr>
          <w:sz w:val="28"/>
        </w:rPr>
        <w:t>nghiêm các quy định của pháp luật về hành nghề thú y, buôn bán, sử dụng thuốc thú y</w:t>
      </w:r>
      <w:r w:rsidRPr="008B46D6">
        <w:rPr>
          <w:sz w:val="28"/>
        </w:rPr>
        <w:t xml:space="preserve">. </w:t>
      </w:r>
    </w:p>
    <w:p w:rsidR="001A3088" w:rsidRDefault="007B4942">
      <w:pPr>
        <w:pStyle w:val="ListParagraph"/>
        <w:numPr>
          <w:ilvl w:val="0"/>
          <w:numId w:val="2"/>
        </w:numPr>
        <w:tabs>
          <w:tab w:val="left" w:pos="1453"/>
        </w:tabs>
        <w:spacing w:line="360" w:lineRule="exact"/>
        <w:ind w:left="432" w:right="574" w:firstLine="720"/>
        <w:jc w:val="both"/>
        <w:rPr>
          <w:sz w:val="28"/>
          <w:szCs w:val="28"/>
        </w:rPr>
      </w:pPr>
      <w:r>
        <w:rPr>
          <w:sz w:val="28"/>
          <w:szCs w:val="28"/>
        </w:rPr>
        <w:t>Hướng dẫn các tổ chức, cá nhân không sử dụng thuốc quá hạn sử dụng, thuốc y tế, thuốc không rõ nguồn gốc, thuốc không nằm trong danh mục được phép lưu hành tại Việt Nam đ</w:t>
      </w:r>
      <w:r>
        <w:rPr>
          <w:sz w:val="28"/>
          <w:szCs w:val="28"/>
        </w:rPr>
        <w:t>ể buôn bán, phòng, điều trị bệnh động vật.</w:t>
      </w:r>
    </w:p>
    <w:p w:rsidR="001A3088" w:rsidRDefault="007B4942">
      <w:pPr>
        <w:pStyle w:val="BodyText"/>
        <w:spacing w:line="360" w:lineRule="exact"/>
        <w:ind w:left="432" w:right="570" w:firstLine="720"/>
      </w:pPr>
      <w:r w:rsidRPr="008B46D6">
        <w:t>Yêu cầu cấp ủy, ban chỉ huy các thôn, đài truyền thanh xã tăng cường công tác tuyên truyền để người dân được biết và thực hiện</w:t>
      </w:r>
      <w:r>
        <w:t>./.</w:t>
      </w:r>
    </w:p>
    <w:p w:rsidR="001A3088" w:rsidRDefault="001A3088">
      <w:pPr>
        <w:pStyle w:val="BodyText"/>
        <w:spacing w:before="10"/>
        <w:ind w:left="0" w:firstLine="0"/>
        <w:jc w:val="left"/>
        <w:rPr>
          <w:sz w:val="9"/>
        </w:r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2"/>
        <w:gridCol w:w="3795"/>
      </w:tblGrid>
      <w:tr w:rsidR="001A3088">
        <w:trPr>
          <w:trHeight w:val="2594"/>
        </w:trPr>
        <w:tc>
          <w:tcPr>
            <w:tcW w:w="4852" w:type="dxa"/>
          </w:tcPr>
          <w:p w:rsidR="001A3088" w:rsidRDefault="007B4942"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1A3088" w:rsidRDefault="007B4942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t>Như</w:t>
            </w:r>
            <w:r>
              <w:rPr>
                <w:spacing w:val="-2"/>
              </w:rPr>
              <w:t xml:space="preserve"> trên;</w:t>
            </w:r>
          </w:p>
          <w:p w:rsidR="001A3088" w:rsidRDefault="007B4942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" w:line="252" w:lineRule="exact"/>
              <w:ind w:left="176" w:hanging="126"/>
            </w:pPr>
            <w:r>
              <w:t>Chủ</w:t>
            </w:r>
            <w:r>
              <w:rPr>
                <w:spacing w:val="-3"/>
              </w:rPr>
              <w:t xml:space="preserve"> </w:t>
            </w:r>
            <w:r>
              <w:t>tịch,</w:t>
            </w:r>
            <w:r>
              <w:rPr>
                <w:spacing w:val="-4"/>
              </w:rPr>
              <w:t xml:space="preserve"> </w:t>
            </w:r>
            <w:r>
              <w:t>PCT UBND</w:t>
            </w:r>
            <w:r>
              <w:rPr>
                <w:spacing w:val="-3"/>
              </w:rPr>
              <w:t xml:space="preserve"> </w:t>
            </w:r>
            <w:r w:rsidRPr="008B46D6">
              <w:t>xã</w:t>
            </w:r>
            <w:r>
              <w:rPr>
                <w:spacing w:val="-4"/>
              </w:rPr>
              <w:t>;</w:t>
            </w:r>
          </w:p>
          <w:p w:rsidR="001A3088" w:rsidRDefault="007B4942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52" w:lineRule="exact"/>
              <w:ind w:left="174" w:hanging="124"/>
            </w:pPr>
            <w:r>
              <w:t xml:space="preserve">Lưu: </w:t>
            </w:r>
            <w:r>
              <w:rPr>
                <w:lang w:val="en-US"/>
              </w:rPr>
              <w:t>VP.</w:t>
            </w:r>
          </w:p>
        </w:tc>
        <w:tc>
          <w:tcPr>
            <w:tcW w:w="3795" w:type="dxa"/>
          </w:tcPr>
          <w:p w:rsidR="001A3088" w:rsidRDefault="007B4942">
            <w:pPr>
              <w:pStyle w:val="TableParagraph"/>
              <w:ind w:left="7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ỦY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DÂN KT. CHỦ </w:t>
            </w:r>
            <w:r>
              <w:rPr>
                <w:b/>
                <w:sz w:val="26"/>
              </w:rPr>
              <w:t>TỊCH</w:t>
            </w:r>
          </w:p>
          <w:p w:rsidR="001A3088" w:rsidRDefault="007B4942">
            <w:pPr>
              <w:pStyle w:val="TableParagraph"/>
              <w:ind w:left="702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TỊCH</w:t>
            </w:r>
          </w:p>
          <w:p w:rsidR="001A3088" w:rsidRDefault="001A3088">
            <w:pPr>
              <w:pStyle w:val="TableParagraph"/>
              <w:rPr>
                <w:sz w:val="26"/>
              </w:rPr>
            </w:pPr>
          </w:p>
          <w:p w:rsidR="001A3088" w:rsidRDefault="001A3088">
            <w:pPr>
              <w:pStyle w:val="TableParagraph"/>
              <w:rPr>
                <w:sz w:val="26"/>
              </w:rPr>
            </w:pPr>
          </w:p>
          <w:p w:rsidR="001A3088" w:rsidRDefault="001A3088">
            <w:pPr>
              <w:pStyle w:val="TableParagraph"/>
              <w:rPr>
                <w:sz w:val="26"/>
              </w:rPr>
            </w:pPr>
          </w:p>
          <w:p w:rsidR="001A3088" w:rsidRDefault="001A3088">
            <w:pPr>
              <w:pStyle w:val="TableParagraph"/>
              <w:rPr>
                <w:sz w:val="26"/>
              </w:rPr>
            </w:pPr>
          </w:p>
          <w:p w:rsidR="001A3088" w:rsidRDefault="001A3088">
            <w:pPr>
              <w:pStyle w:val="TableParagraph"/>
              <w:spacing w:before="61"/>
              <w:rPr>
                <w:sz w:val="26"/>
              </w:rPr>
            </w:pPr>
          </w:p>
          <w:p w:rsidR="001A3088" w:rsidRPr="008B46D6" w:rsidRDefault="007B4942">
            <w:pPr>
              <w:pStyle w:val="TableParagraph"/>
              <w:spacing w:line="302" w:lineRule="exact"/>
              <w:ind w:left="702" w:right="1"/>
              <w:jc w:val="center"/>
              <w:rPr>
                <w:b/>
                <w:sz w:val="28"/>
              </w:rPr>
            </w:pPr>
            <w:r w:rsidRPr="008B46D6">
              <w:rPr>
                <w:b/>
                <w:sz w:val="28"/>
              </w:rPr>
              <w:t>Nguyễn Hữu Hợi</w:t>
            </w:r>
          </w:p>
        </w:tc>
      </w:tr>
    </w:tbl>
    <w:p w:rsidR="001A3088" w:rsidRDefault="001A3088"/>
    <w:p w:rsidR="001A3088" w:rsidRDefault="001A3088">
      <w:pPr>
        <w:tabs>
          <w:tab w:val="left" w:pos="1453"/>
        </w:tabs>
        <w:spacing w:line="268" w:lineRule="auto"/>
        <w:ind w:right="574"/>
        <w:jc w:val="both"/>
        <w:sectPr w:rsidR="001A3088">
          <w:type w:val="continuous"/>
          <w:pgSz w:w="11910" w:h="16850"/>
          <w:pgMar w:top="1260" w:right="566" w:bottom="40" w:left="1275" w:header="720" w:footer="720" w:gutter="0"/>
          <w:cols w:space="720"/>
        </w:sectPr>
      </w:pPr>
    </w:p>
    <w:p w:rsidR="001A3088" w:rsidRDefault="001A3088">
      <w:pPr>
        <w:pStyle w:val="BodyText"/>
        <w:spacing w:before="65" w:line="268" w:lineRule="auto"/>
        <w:ind w:right="570"/>
      </w:pPr>
    </w:p>
    <w:sectPr w:rsidR="001A3088">
      <w:pgSz w:w="11910" w:h="16850"/>
      <w:pgMar w:top="106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1A06"/>
    <w:multiLevelType w:val="hybridMultilevel"/>
    <w:tmpl w:val="27B824DA"/>
    <w:lvl w:ilvl="0" w:tplc="1D7A48E2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6C64856">
      <w:numFmt w:val="bullet"/>
      <w:lvlText w:val="•"/>
      <w:lvlJc w:val="left"/>
      <w:pPr>
        <w:ind w:left="647" w:hanging="128"/>
      </w:pPr>
      <w:rPr>
        <w:rFonts w:hint="default"/>
        <w:lang w:eastAsia="en-US" w:bidi="ar-SA"/>
      </w:rPr>
    </w:lvl>
    <w:lvl w:ilvl="2" w:tplc="5BE4BB2A">
      <w:numFmt w:val="bullet"/>
      <w:lvlText w:val="•"/>
      <w:lvlJc w:val="left"/>
      <w:pPr>
        <w:ind w:left="1114" w:hanging="128"/>
      </w:pPr>
      <w:rPr>
        <w:rFonts w:hint="default"/>
        <w:lang w:eastAsia="en-US" w:bidi="ar-SA"/>
      </w:rPr>
    </w:lvl>
    <w:lvl w:ilvl="3" w:tplc="E286F186">
      <w:numFmt w:val="bullet"/>
      <w:lvlText w:val="•"/>
      <w:lvlJc w:val="left"/>
      <w:pPr>
        <w:ind w:left="1581" w:hanging="128"/>
      </w:pPr>
      <w:rPr>
        <w:rFonts w:hint="default"/>
        <w:lang w:eastAsia="en-US" w:bidi="ar-SA"/>
      </w:rPr>
    </w:lvl>
    <w:lvl w:ilvl="4" w:tplc="5C48A212">
      <w:numFmt w:val="bullet"/>
      <w:lvlText w:val="•"/>
      <w:lvlJc w:val="left"/>
      <w:pPr>
        <w:ind w:left="2048" w:hanging="128"/>
      </w:pPr>
      <w:rPr>
        <w:rFonts w:hint="default"/>
        <w:lang w:eastAsia="en-US" w:bidi="ar-SA"/>
      </w:rPr>
    </w:lvl>
    <w:lvl w:ilvl="5" w:tplc="3766B9DE">
      <w:numFmt w:val="bullet"/>
      <w:lvlText w:val="•"/>
      <w:lvlJc w:val="left"/>
      <w:pPr>
        <w:ind w:left="2516" w:hanging="128"/>
      </w:pPr>
      <w:rPr>
        <w:rFonts w:hint="default"/>
        <w:lang w:eastAsia="en-US" w:bidi="ar-SA"/>
      </w:rPr>
    </w:lvl>
    <w:lvl w:ilvl="6" w:tplc="13D63804">
      <w:numFmt w:val="bullet"/>
      <w:lvlText w:val="•"/>
      <w:lvlJc w:val="left"/>
      <w:pPr>
        <w:ind w:left="2983" w:hanging="128"/>
      </w:pPr>
      <w:rPr>
        <w:rFonts w:hint="default"/>
        <w:lang w:eastAsia="en-US" w:bidi="ar-SA"/>
      </w:rPr>
    </w:lvl>
    <w:lvl w:ilvl="7" w:tplc="522CB1D4">
      <w:numFmt w:val="bullet"/>
      <w:lvlText w:val="•"/>
      <w:lvlJc w:val="left"/>
      <w:pPr>
        <w:ind w:left="3450" w:hanging="128"/>
      </w:pPr>
      <w:rPr>
        <w:rFonts w:hint="default"/>
        <w:lang w:eastAsia="en-US" w:bidi="ar-SA"/>
      </w:rPr>
    </w:lvl>
    <w:lvl w:ilvl="8" w:tplc="B002B5A8">
      <w:numFmt w:val="bullet"/>
      <w:lvlText w:val="•"/>
      <w:lvlJc w:val="left"/>
      <w:pPr>
        <w:ind w:left="3917" w:hanging="128"/>
      </w:pPr>
      <w:rPr>
        <w:rFonts w:hint="default"/>
        <w:lang w:eastAsia="en-US" w:bidi="ar-SA"/>
      </w:rPr>
    </w:lvl>
  </w:abstractNum>
  <w:abstractNum w:abstractNumId="1">
    <w:nsid w:val="400C492B"/>
    <w:multiLevelType w:val="hybridMultilevel"/>
    <w:tmpl w:val="9892A938"/>
    <w:lvl w:ilvl="0" w:tplc="44A0FD94">
      <w:start w:val="1"/>
      <w:numFmt w:val="decimal"/>
      <w:lvlText w:val="%1."/>
      <w:lvlJc w:val="left"/>
      <w:pPr>
        <w:ind w:left="427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E4AE7128">
      <w:numFmt w:val="bullet"/>
      <w:lvlText w:val="•"/>
      <w:lvlJc w:val="left"/>
      <w:pPr>
        <w:ind w:left="1384" w:hanging="295"/>
      </w:pPr>
      <w:rPr>
        <w:rFonts w:hint="default"/>
        <w:lang w:eastAsia="en-US" w:bidi="ar-SA"/>
      </w:rPr>
    </w:lvl>
    <w:lvl w:ilvl="2" w:tplc="6CA68CFE">
      <w:numFmt w:val="bullet"/>
      <w:lvlText w:val="•"/>
      <w:lvlJc w:val="left"/>
      <w:pPr>
        <w:ind w:left="2349" w:hanging="295"/>
      </w:pPr>
      <w:rPr>
        <w:rFonts w:hint="default"/>
        <w:lang w:eastAsia="en-US" w:bidi="ar-SA"/>
      </w:rPr>
    </w:lvl>
    <w:lvl w:ilvl="3" w:tplc="6C603B56">
      <w:numFmt w:val="bullet"/>
      <w:lvlText w:val="•"/>
      <w:lvlJc w:val="left"/>
      <w:pPr>
        <w:ind w:left="3313" w:hanging="295"/>
      </w:pPr>
      <w:rPr>
        <w:rFonts w:hint="default"/>
        <w:lang w:eastAsia="en-US" w:bidi="ar-SA"/>
      </w:rPr>
    </w:lvl>
    <w:lvl w:ilvl="4" w:tplc="A9860FBC">
      <w:numFmt w:val="bullet"/>
      <w:lvlText w:val="•"/>
      <w:lvlJc w:val="left"/>
      <w:pPr>
        <w:ind w:left="4278" w:hanging="295"/>
      </w:pPr>
      <w:rPr>
        <w:rFonts w:hint="default"/>
        <w:lang w:eastAsia="en-US" w:bidi="ar-SA"/>
      </w:rPr>
    </w:lvl>
    <w:lvl w:ilvl="5" w:tplc="076E8502">
      <w:numFmt w:val="bullet"/>
      <w:lvlText w:val="•"/>
      <w:lvlJc w:val="left"/>
      <w:pPr>
        <w:ind w:left="5242" w:hanging="295"/>
      </w:pPr>
      <w:rPr>
        <w:rFonts w:hint="default"/>
        <w:lang w:eastAsia="en-US" w:bidi="ar-SA"/>
      </w:rPr>
    </w:lvl>
    <w:lvl w:ilvl="6" w:tplc="1E46A2E8">
      <w:numFmt w:val="bullet"/>
      <w:lvlText w:val="•"/>
      <w:lvlJc w:val="left"/>
      <w:pPr>
        <w:ind w:left="6207" w:hanging="295"/>
      </w:pPr>
      <w:rPr>
        <w:rFonts w:hint="default"/>
        <w:lang w:eastAsia="en-US" w:bidi="ar-SA"/>
      </w:rPr>
    </w:lvl>
    <w:lvl w:ilvl="7" w:tplc="3F3661D6">
      <w:numFmt w:val="bullet"/>
      <w:lvlText w:val="•"/>
      <w:lvlJc w:val="left"/>
      <w:pPr>
        <w:ind w:left="7171" w:hanging="295"/>
      </w:pPr>
      <w:rPr>
        <w:rFonts w:hint="default"/>
        <w:lang w:eastAsia="en-US" w:bidi="ar-SA"/>
      </w:rPr>
    </w:lvl>
    <w:lvl w:ilvl="8" w:tplc="D166B3BC">
      <w:numFmt w:val="bullet"/>
      <w:lvlText w:val="•"/>
      <w:lvlJc w:val="left"/>
      <w:pPr>
        <w:ind w:left="8136" w:hanging="295"/>
      </w:pPr>
      <w:rPr>
        <w:rFonts w:hint="default"/>
        <w:lang w:eastAsia="en-US" w:bidi="ar-SA"/>
      </w:rPr>
    </w:lvl>
  </w:abstractNum>
  <w:abstractNum w:abstractNumId="2">
    <w:nsid w:val="6D412FF7"/>
    <w:multiLevelType w:val="hybridMultilevel"/>
    <w:tmpl w:val="B7EA43D4"/>
    <w:lvl w:ilvl="0" w:tplc="A84A97F6">
      <w:numFmt w:val="bullet"/>
      <w:lvlText w:val="-"/>
      <w:lvlJc w:val="left"/>
      <w:pPr>
        <w:ind w:left="34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44FC00CA">
      <w:numFmt w:val="bullet"/>
      <w:lvlText w:val="•"/>
      <w:lvlJc w:val="left"/>
      <w:pPr>
        <w:ind w:left="4138" w:hanging="164"/>
      </w:pPr>
      <w:rPr>
        <w:rFonts w:hint="default"/>
        <w:lang w:eastAsia="en-US" w:bidi="ar-SA"/>
      </w:rPr>
    </w:lvl>
    <w:lvl w:ilvl="2" w:tplc="A73E6230">
      <w:numFmt w:val="bullet"/>
      <w:lvlText w:val="•"/>
      <w:lvlJc w:val="left"/>
      <w:pPr>
        <w:ind w:left="4797" w:hanging="164"/>
      </w:pPr>
      <w:rPr>
        <w:rFonts w:hint="default"/>
        <w:lang w:eastAsia="en-US" w:bidi="ar-SA"/>
      </w:rPr>
    </w:lvl>
    <w:lvl w:ilvl="3" w:tplc="68004236">
      <w:numFmt w:val="bullet"/>
      <w:lvlText w:val="•"/>
      <w:lvlJc w:val="left"/>
      <w:pPr>
        <w:ind w:left="5455" w:hanging="164"/>
      </w:pPr>
      <w:rPr>
        <w:rFonts w:hint="default"/>
        <w:lang w:eastAsia="en-US" w:bidi="ar-SA"/>
      </w:rPr>
    </w:lvl>
    <w:lvl w:ilvl="4" w:tplc="79BEE80A">
      <w:numFmt w:val="bullet"/>
      <w:lvlText w:val="•"/>
      <w:lvlJc w:val="left"/>
      <w:pPr>
        <w:ind w:left="6114" w:hanging="164"/>
      </w:pPr>
      <w:rPr>
        <w:rFonts w:hint="default"/>
        <w:lang w:eastAsia="en-US" w:bidi="ar-SA"/>
      </w:rPr>
    </w:lvl>
    <w:lvl w:ilvl="5" w:tplc="60784696">
      <w:numFmt w:val="bullet"/>
      <w:lvlText w:val="•"/>
      <w:lvlJc w:val="left"/>
      <w:pPr>
        <w:ind w:left="6772" w:hanging="164"/>
      </w:pPr>
      <w:rPr>
        <w:rFonts w:hint="default"/>
        <w:lang w:eastAsia="en-US" w:bidi="ar-SA"/>
      </w:rPr>
    </w:lvl>
    <w:lvl w:ilvl="6" w:tplc="5B8A5366">
      <w:numFmt w:val="bullet"/>
      <w:lvlText w:val="•"/>
      <w:lvlJc w:val="left"/>
      <w:pPr>
        <w:ind w:left="7431" w:hanging="164"/>
      </w:pPr>
      <w:rPr>
        <w:rFonts w:hint="default"/>
        <w:lang w:eastAsia="en-US" w:bidi="ar-SA"/>
      </w:rPr>
    </w:lvl>
    <w:lvl w:ilvl="7" w:tplc="D30AAF56">
      <w:numFmt w:val="bullet"/>
      <w:lvlText w:val="•"/>
      <w:lvlJc w:val="left"/>
      <w:pPr>
        <w:ind w:left="8089" w:hanging="164"/>
      </w:pPr>
      <w:rPr>
        <w:rFonts w:hint="default"/>
        <w:lang w:eastAsia="en-US" w:bidi="ar-SA"/>
      </w:rPr>
    </w:lvl>
    <w:lvl w:ilvl="8" w:tplc="0F0A712A">
      <w:numFmt w:val="bullet"/>
      <w:lvlText w:val="•"/>
      <w:lvlJc w:val="left"/>
      <w:pPr>
        <w:ind w:left="8748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88"/>
    <w:rsid w:val="001A3088"/>
    <w:rsid w:val="007B4942"/>
    <w:rsid w:val="008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7" w:firstLine="719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line="322" w:lineRule="exact"/>
      <w:ind w:left="30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27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7" w:firstLine="719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line="322" w:lineRule="exact"/>
      <w:ind w:left="30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27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D1EEE-5BFE-46B7-A359-D4993A578B43}"/>
</file>

<file path=customXml/itemProps2.xml><?xml version="1.0" encoding="utf-8"?>
<ds:datastoreItem xmlns:ds="http://schemas.openxmlformats.org/officeDocument/2006/customXml" ds:itemID="{6FFDA568-0172-4346-A9EC-C63BD314AB66}"/>
</file>

<file path=customXml/itemProps3.xml><?xml version="1.0" encoding="utf-8"?>
<ds:datastoreItem xmlns:ds="http://schemas.openxmlformats.org/officeDocument/2006/customXml" ds:itemID="{0CC0D61D-94CD-48DF-A61A-93E3BEEF3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admin</dc:creator>
  <cp:lastModifiedBy>fptshop43.ht@outlook.com</cp:lastModifiedBy>
  <cp:revision>2</cp:revision>
  <dcterms:created xsi:type="dcterms:W3CDTF">2025-01-13T03:31:00Z</dcterms:created>
  <dcterms:modified xsi:type="dcterms:W3CDTF">2025-01-13T03:31:00Z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2016; modified using iTextSharp™ 5.5.5 ©2000-2014 iText Group NV (AGPL-version)</vt:lpwstr>
  </property>
  <property fmtid="{D5CDD505-2E9C-101B-9397-08002B2CF9AE}" pid="6" name="ContentTypeId">
    <vt:lpwstr>0x010100EF76DD0EEA9EDF408EA9CAF807026CA8</vt:lpwstr>
  </property>
</Properties>
</file>